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B1A0" w14:textId="29BA62DB" w:rsidR="005A00B0" w:rsidRPr="00C6061E" w:rsidRDefault="005A00B0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3133581C" w14:textId="77777777" w:rsidR="00C6061E" w:rsidRPr="00C6061E" w:rsidRDefault="00C6061E" w:rsidP="00C6061E">
      <w:pPr>
        <w:shd w:val="clear" w:color="auto" w:fill="FFFFFF"/>
        <w:spacing w:after="312"/>
        <w:jc w:val="center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ПАМЯТКА</w:t>
      </w:r>
    </w:p>
    <w:p w14:paraId="19C8054A" w14:textId="77777777" w:rsidR="00C6061E" w:rsidRPr="00C6061E" w:rsidRDefault="00C6061E" w:rsidP="00C6061E">
      <w:pPr>
        <w:shd w:val="clear" w:color="auto" w:fill="FFFFFF"/>
        <w:spacing w:after="312"/>
        <w:jc w:val="center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ПЕРСОНАЛУ ОЪЕКТА ПО ПРЕДОТВРАЩЕНИЮ ТЕРРОРЕСТИЧЕСКИХ АКТОВ</w:t>
      </w:r>
    </w:p>
    <w:p w14:paraId="297F9691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Будьте наблюдательны! 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14:paraId="1EBFF25F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Будьте внимательны!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Только вы можете распознать неадекватные дей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softHyphen/>
        <w:t>ствия посетителя в вашем рабочем помещении или вблизи него</w:t>
      </w:r>
    </w:p>
    <w:p w14:paraId="44C1FB1B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Будьте бдительны!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Каждый раз, придя на своё рабочее место, прове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softHyphen/>
        <w:t>ряйте отсутствие посторонних предметов.</w:t>
      </w:r>
    </w:p>
    <w:p w14:paraId="60CB176B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Потренируйтесь: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кому и как вы можете быстро и незаметно передать тревожную информацию.</w:t>
      </w:r>
    </w:p>
    <w:p w14:paraId="6A4E5130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Соблюдайте производственную дисциплину!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Обеспечьте надёжные запо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softHyphen/>
        <w:t>ры постоянно закрытых дверей помещений, шкафов, столов.</w:t>
      </w:r>
    </w:p>
    <w:p w14:paraId="598D9F2A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Не будьте равнодушны к поведению посетителей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! Среди них может ока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softHyphen/>
        <w:t>заться злоумышленник.</w:t>
      </w:r>
    </w:p>
    <w:p w14:paraId="291FEA59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Заблаговременно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представьте себе возможные действия преступника вблизи вашего рабочего места и свои ответные действия.</w:t>
      </w:r>
    </w:p>
    <w:p w14:paraId="486E14E0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Помните,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14:paraId="4223A639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Получив сведения</w:t>
      </w: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о готовящемся теракте, сообщите об этом  в органы управления по делам ГОЧС и правоохранительные органы по тел. «01», «02» и руководителю объекта. Оставайтесь на рабочем месте. Будьте хладнокровны. Действуйте по команде.</w:t>
      </w:r>
    </w:p>
    <w:p w14:paraId="6CACB22B" w14:textId="59D3CDB2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14:paraId="2D870C78" w14:textId="30F6132A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6B49F53E" w14:textId="0F523434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5FA958EC" w14:textId="7EC5521D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72EC1074" w14:textId="65401DF6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67CA4EE4" w14:textId="57416994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037C2A10" w14:textId="4D664C61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688CF14A" w14:textId="02118BBD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762A7BB1" w14:textId="56D831AF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3EF6E536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383C172E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lastRenderedPageBreak/>
        <w:t> </w:t>
      </w:r>
    </w:p>
    <w:p w14:paraId="7452076A" w14:textId="77777777" w:rsidR="00C6061E" w:rsidRPr="00C6061E" w:rsidRDefault="00C6061E" w:rsidP="00C6061E">
      <w:pPr>
        <w:shd w:val="clear" w:color="auto" w:fill="FFFFFF"/>
        <w:spacing w:after="312"/>
        <w:jc w:val="center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РОДИТЕЛИ!</w:t>
      </w:r>
    </w:p>
    <w:p w14:paraId="09F36732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14:paraId="59CA9C0A" w14:textId="77777777" w:rsidR="00C6061E" w:rsidRPr="00C6061E" w:rsidRDefault="00C6061E" w:rsidP="00C6061E">
      <w:pPr>
        <w:shd w:val="clear" w:color="auto" w:fill="FFFFFF"/>
        <w:spacing w:after="312"/>
        <w:jc w:val="center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Общие правила безопасности</w:t>
      </w:r>
    </w:p>
    <w:p w14:paraId="4CD11249" w14:textId="77777777" w:rsidR="00C6061E" w:rsidRP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14:paraId="0BB74E85" w14:textId="77777777" w:rsidR="00C6061E" w:rsidRPr="00C6061E" w:rsidRDefault="00C6061E" w:rsidP="00C6061E">
      <w:pPr>
        <w:numPr>
          <w:ilvl w:val="0"/>
          <w:numId w:val="1"/>
        </w:numPr>
        <w:shd w:val="clear" w:color="auto" w:fill="FFFFFF"/>
        <w:spacing w:after="100"/>
        <w:ind w:left="168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Обращайте внимание на подозрительных людей, предметы, на любые подозрительные мелочи</w:t>
      </w:r>
    </w:p>
    <w:p w14:paraId="124BE92F" w14:textId="77777777" w:rsidR="00C6061E" w:rsidRPr="00C6061E" w:rsidRDefault="00C6061E" w:rsidP="00C6061E">
      <w:pPr>
        <w:numPr>
          <w:ilvl w:val="0"/>
          <w:numId w:val="1"/>
        </w:numPr>
        <w:shd w:val="clear" w:color="auto" w:fill="FFFFFF"/>
        <w:spacing w:after="100"/>
        <w:ind w:left="168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На подозрительные телефонные разговоры рядом стоящих лиц</w:t>
      </w:r>
    </w:p>
    <w:p w14:paraId="053D71A4" w14:textId="77777777" w:rsidR="00C6061E" w:rsidRPr="00C6061E" w:rsidRDefault="00C6061E" w:rsidP="00C6061E">
      <w:pPr>
        <w:numPr>
          <w:ilvl w:val="0"/>
          <w:numId w:val="1"/>
        </w:numPr>
        <w:shd w:val="clear" w:color="auto" w:fill="FFFFFF"/>
        <w:spacing w:after="100"/>
        <w:ind w:left="168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14:paraId="213D5195" w14:textId="77777777" w:rsidR="00C6061E" w:rsidRPr="00C6061E" w:rsidRDefault="00C6061E" w:rsidP="00C6061E">
      <w:pPr>
        <w:numPr>
          <w:ilvl w:val="0"/>
          <w:numId w:val="1"/>
        </w:numPr>
        <w:shd w:val="clear" w:color="auto" w:fill="FFFFFF"/>
        <w:spacing w:after="100"/>
        <w:ind w:left="168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14:paraId="486F9306" w14:textId="77777777" w:rsidR="00C6061E" w:rsidRPr="00C6061E" w:rsidRDefault="00C6061E" w:rsidP="00C6061E">
      <w:pPr>
        <w:numPr>
          <w:ilvl w:val="0"/>
          <w:numId w:val="1"/>
        </w:numPr>
        <w:shd w:val="clear" w:color="auto" w:fill="FFFFFF"/>
        <w:spacing w:after="100"/>
        <w:ind w:left="168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Не поднимайте забытые посторонними людьми вещи: сумки, мобильные телефоны, кошельки и т.п.</w:t>
      </w:r>
    </w:p>
    <w:p w14:paraId="7B683B79" w14:textId="77777777" w:rsidR="00C6061E" w:rsidRPr="00C6061E" w:rsidRDefault="00C6061E" w:rsidP="00C6061E">
      <w:pPr>
        <w:numPr>
          <w:ilvl w:val="0"/>
          <w:numId w:val="1"/>
        </w:numPr>
        <w:shd w:val="clear" w:color="auto" w:fill="FFFFFF"/>
        <w:spacing w:after="100"/>
        <w:ind w:left="168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14:paraId="68BE792E" w14:textId="77777777" w:rsidR="00C6061E" w:rsidRPr="00C6061E" w:rsidRDefault="00C6061E" w:rsidP="00C6061E">
      <w:pPr>
        <w:numPr>
          <w:ilvl w:val="0"/>
          <w:numId w:val="1"/>
        </w:numPr>
        <w:shd w:val="clear" w:color="auto" w:fill="FFFFFF"/>
        <w:spacing w:after="100"/>
        <w:ind w:left="168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14:paraId="6E3BCD06" w14:textId="77777777" w:rsidR="00C6061E" w:rsidRPr="00C6061E" w:rsidRDefault="00C6061E" w:rsidP="00C6061E">
      <w:pPr>
        <w:numPr>
          <w:ilvl w:val="0"/>
          <w:numId w:val="1"/>
        </w:numPr>
        <w:shd w:val="clear" w:color="auto" w:fill="FFFFFF"/>
        <w:spacing w:after="100"/>
        <w:ind w:left="1680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14:paraId="07354DED" w14:textId="77777777" w:rsidR="00C6061E" w:rsidRPr="00C6061E" w:rsidRDefault="00C6061E" w:rsidP="00C6061E">
      <w:pPr>
        <w:shd w:val="clear" w:color="auto" w:fill="FFFFFF"/>
        <w:spacing w:after="312"/>
        <w:jc w:val="center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b/>
          <w:bCs/>
          <w:color w:val="3F3F3F"/>
          <w:sz w:val="21"/>
          <w:szCs w:val="21"/>
          <w:bdr w:val="none" w:sz="0" w:space="0" w:color="auto" w:frame="1"/>
          <w:lang w:eastAsia="ru-RU"/>
        </w:rPr>
        <w:t>БУДЬТЕ БДИТЕЛЬНЫ</w:t>
      </w:r>
    </w:p>
    <w:p w14:paraId="22FB428F" w14:textId="20C40BE8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 w:rsidRPr="00C6061E">
        <w:rPr>
          <w:rFonts w:ascii="Arial" w:eastAsia="Times New Roman" w:hAnsi="Arial" w:cs="Arial"/>
          <w:color w:val="3F3F3F"/>
          <w:sz w:val="21"/>
          <w:szCs w:val="21"/>
          <w:lang w:eastAsia="ru-RU"/>
        </w:rPr>
        <w:t> </w:t>
      </w:r>
    </w:p>
    <w:p w14:paraId="1C097B1B" w14:textId="32C47AA6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36A202DA" w14:textId="00544927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3C871C7C" w14:textId="265C872F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46BAD889" w14:textId="0911DE08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0D7F9FB8" w14:textId="741EFBE8" w:rsidR="00C6061E" w:rsidRDefault="00C6061E" w:rsidP="00C6061E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</w:p>
    <w:p w14:paraId="33865064" w14:textId="77777777" w:rsidR="00F12C76" w:rsidRDefault="00F12C76" w:rsidP="005A00B0">
      <w:pPr>
        <w:spacing w:after="0"/>
        <w:jc w:val="both"/>
      </w:pPr>
    </w:p>
    <w:sectPr w:rsidR="00F12C76" w:rsidSect="00A75CD3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B1488"/>
    <w:multiLevelType w:val="multilevel"/>
    <w:tmpl w:val="ACFE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1E"/>
    <w:rsid w:val="005A00B0"/>
    <w:rsid w:val="006C0B77"/>
    <w:rsid w:val="008242FF"/>
    <w:rsid w:val="00870751"/>
    <w:rsid w:val="00922C48"/>
    <w:rsid w:val="00A75CD3"/>
    <w:rsid w:val="00B915B7"/>
    <w:rsid w:val="00C606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637C"/>
  <w15:chartTrackingRefBased/>
  <w15:docId w15:val="{530EA4DD-8BB1-42AF-9500-31355343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Суайбат Азизова</dc:creator>
  <cp:keywords/>
  <dc:description/>
  <cp:lastModifiedBy>Суайбат Азизова</cp:lastModifiedBy>
  <cp:revision>6</cp:revision>
  <cp:lastPrinted>2021-10-14T10:16:00Z</cp:lastPrinted>
  <dcterms:created xsi:type="dcterms:W3CDTF">2021-10-14T10:10:00Z</dcterms:created>
  <dcterms:modified xsi:type="dcterms:W3CDTF">2021-12-18T05:23:00Z</dcterms:modified>
</cp:coreProperties>
</file>