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721B26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05450" cy="2828925"/>
            <wp:effectExtent l="19050" t="0" r="0" b="0"/>
            <wp:docPr id="1" name="Рисунок 1" descr="C:\Users\admin\Pictures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P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721B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61DF" w:rsidRDefault="000361DF" w:rsidP="00D95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95BC6" w:rsidRPr="00D95BC6" w:rsidRDefault="00D95BC6" w:rsidP="00D95B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О педагогической диагностике (мониторинге)</w:t>
      </w:r>
    </w:p>
    <w:p w:rsidR="00D95BC6" w:rsidRPr="00D95BC6" w:rsidRDefault="00D95BC6" w:rsidP="00D95B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индивидуального развития воспитанников</w:t>
      </w:r>
    </w:p>
    <w:p w:rsidR="00D95BC6" w:rsidRPr="00D95BC6" w:rsidRDefault="00D95BC6" w:rsidP="00D95B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МКДОУ </w:t>
      </w:r>
      <w:r w:rsidRPr="00D95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«Детский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сад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.Г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аджи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Махачева</w:t>
      </w:r>
      <w:proofErr w:type="spellEnd"/>
      <w:r w:rsidRPr="00D95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95BC6" w:rsidRPr="00D95BC6" w:rsidRDefault="00D95BC6" w:rsidP="00D95B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Общие положения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 Положение о педагогической диагностике индивидуального развития воспита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нников  в МКДОУ «Д/сад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им.Г.Махачева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(далее Положение) разработано в соответствии </w:t>
      </w:r>
      <w:proofErr w:type="gramStart"/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95BC6" w:rsidRPr="00D95BC6" w:rsidRDefault="00D95BC6" w:rsidP="00D95BC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Конвенцией о правах ребенка ООН;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Федеральным законом  от 29.12.2012  № 273-ФЗ  «Об образовании в Российской Федерации»;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2013 г. N 1155); </w:t>
      </w:r>
    </w:p>
    <w:p w:rsidR="00D95BC6" w:rsidRPr="00D95BC6" w:rsidRDefault="00D95BC6" w:rsidP="00D95BC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Приказом </w:t>
      </w:r>
      <w:proofErr w:type="spellStart"/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30.08.2013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образования»;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Уставом МКДОУ </w:t>
      </w: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«Детский сад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им.Г.Махачева</w:t>
      </w:r>
      <w:proofErr w:type="spellEnd"/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Образовательной программой МК</w:t>
      </w: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ДОУ 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Педагогическая диагностика связана с освоением воспитанниками основной образовательной программы дошкольного образования и заключается в анализе освоения ими содержания образовательных областей: социально-коммуникативное, познавательное, речевое, художественно-эстетическое, физическое развитие. Педагогическая диагностика индивидуального развития ребенка представляет собой систему сбора, анализа, хранения и накопления образовательных результатов, обеспечивающих непрерывность и своевременную корректировку образовательного процесса.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 результаты - информация о развитии воспитанников ДОУ и результатах освоения Образовательной программы ДОУ.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Положение распространяется на деятельность всех педагогических работников ДОУ осуществляющих профессиональную деятельность в соответствии с трудовыми договорами.</w:t>
      </w:r>
    </w:p>
    <w:p w:rsidR="00D95BC6" w:rsidRPr="00D95BC6" w:rsidRDefault="00D95BC6" w:rsidP="00D95B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Основные цели, задачи и принципы педагогической диагностики индивидуального развития ребенка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Цель педагогической диагностики: оценка эффективности педагогических действий для дальнейшего планирования образовательной деятельности с ребенком. Педагогическая диагностика проводится педагогом в ходе внутреннего </w:t>
      </w:r>
      <w:proofErr w:type="gramStart"/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мониторинга становления показателей развития личности ребенка</w:t>
      </w:r>
      <w:proofErr w:type="gramEnd"/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Задачи педагогической диагностики: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Индивидуализация образования (в т.ч. поддержка ребенка, построение образовательной траектории для детей, испытывающих трудности в образовательном процессе или имеющих особые образовательные потребности.);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Оптимизация работы с группой детей.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2.3.Основными принципами системы оценки индивидуального развития детей являются:</w:t>
      </w:r>
    </w:p>
    <w:p w:rsidR="00D95BC6" w:rsidRPr="00D95BC6" w:rsidRDefault="00D95BC6" w:rsidP="00D95BC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комплексность,</w:t>
      </w:r>
    </w:p>
    <w:p w:rsidR="00D95BC6" w:rsidRPr="00D95BC6" w:rsidRDefault="00D95BC6" w:rsidP="00D95BC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непрерывность,</w:t>
      </w:r>
    </w:p>
    <w:p w:rsidR="00D95BC6" w:rsidRPr="00D95BC6" w:rsidRDefault="00D95BC6" w:rsidP="00D95BC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диагностичность</w:t>
      </w:r>
      <w:proofErr w:type="spellEnd"/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(наличие критериев),</w:t>
      </w:r>
    </w:p>
    <w:p w:rsidR="00D95BC6" w:rsidRPr="00D95BC6" w:rsidRDefault="00D95BC6" w:rsidP="00D95BC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уровневость</w:t>
      </w:r>
      <w:proofErr w:type="spellEnd"/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D95BC6" w:rsidRPr="00D95BC6" w:rsidRDefault="00D95BC6" w:rsidP="00D95BC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доступность результатов для родителей (законных представителей) воспитанников, педагогов (непосредственно работающих с ребенком), обобщенной информации </w:t>
      </w: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для различных групп потребителей (педагогический совет ДОУ, экспертные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омиссии УО района</w:t>
      </w: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Педагогическая диагностика:</w:t>
      </w:r>
    </w:p>
    <w:p w:rsidR="00D95BC6" w:rsidRPr="00D95BC6" w:rsidRDefault="00D95BC6" w:rsidP="00D95B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позволяет фиксировать уровень актуального развития дошкольника и оценивать его динамику;</w:t>
      </w:r>
    </w:p>
    <w:p w:rsidR="00D95BC6" w:rsidRPr="00D95BC6" w:rsidRDefault="00D95BC6" w:rsidP="00D95B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учитывает зону ближайшего развития ребенка по каждому из направлений;</w:t>
      </w:r>
    </w:p>
    <w:p w:rsidR="00D95BC6" w:rsidRPr="00D95BC6" w:rsidRDefault="00D95BC6" w:rsidP="00D95B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позволяет рассматривать весь период развития ребенка как единый процесс без условного разделения на разные возрастные этапы, «привязанные» к паспортному возрасту, при этом учитывает возрастные закономерности развития, опираясь на оценку изменений деятельности дошкольника;</w:t>
      </w:r>
    </w:p>
    <w:p w:rsidR="00D95BC6" w:rsidRPr="00D95BC6" w:rsidRDefault="00D95BC6" w:rsidP="00D95BC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учитывает представленные в Программе целевые ориентиры, но не использует их в качестве основания для их формального сравнения с реальными достижениями детей.</w:t>
      </w:r>
    </w:p>
    <w:p w:rsidR="00D95BC6" w:rsidRPr="00D95BC6" w:rsidRDefault="00D95BC6" w:rsidP="00D95B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      Организация проведения оценки индивидуального развития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Мониторинг осуществляется в форме регулярных наблюдений педагога за детьми в повседневной жизни и в процессе непосредственно образовательной деятельности с ними.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Мониторинг в форме наблюдения проводится на протяжении всего учебного года во всех возрастных группах. Выявленные показатели развития каждого ребенка фиксируются педагогом. Фиксация результатов (Входная и итоговая диагностики) проводятся в сентябре (первые 10 дней месяца) и мае (последние 10 дней месяца).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Результаты оценки индивидуального развития ребенка вносятся воспитателями и специалистами ДОУ в карты педагогической диагностики, сводные по картам предоставляются старшему воспитателю. В конце учебного года проводится сравнительный анализ результативности образовательного процесса и на основе анализа ставятся задачи для планирования индивидуальной образовательной деятельности с ребенком на следующий учебный год.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Распределение функций при оценке индивидуального развития ребенка:</w:t>
      </w:r>
    </w:p>
    <w:p w:rsidR="00D95BC6" w:rsidRPr="00D95BC6" w:rsidRDefault="00D95BC6" w:rsidP="00D95BC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методист </w:t>
      </w: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обеспечивают условия объективного проведения оценки индивидуального развития ребенка (</w:t>
      </w:r>
      <w:proofErr w:type="spellStart"/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минимизируя</w:t>
      </w:r>
      <w:proofErr w:type="spellEnd"/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риски субъективных оценок): выбирает методики и параметры оценки результатов, консультируют педагогов, испытывающих сложности в проведении педагогической диагностики;</w:t>
      </w:r>
    </w:p>
    <w:p w:rsidR="00D95BC6" w:rsidRPr="00D95BC6" w:rsidRDefault="00D95BC6" w:rsidP="00D95BC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специалисты ДОУ проводят педагогическую диагностику (музыкальные руководители)  своего направления развития личности воспитанников, анализируют результаты, формулируют причины успехов или неудач, намечают пути коррекции;</w:t>
      </w:r>
    </w:p>
    <w:p w:rsidR="00D95BC6" w:rsidRPr="00D95BC6" w:rsidRDefault="00D95BC6" w:rsidP="00D95BC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воспитатели проводят оценку индивидуального развития воспитанников,  анализируют результаты, формулируют причины успехов или неудач, намечают пути коррекции.</w:t>
      </w:r>
    </w:p>
    <w:p w:rsidR="00D95BC6" w:rsidRPr="00D95BC6" w:rsidRDefault="00D95BC6" w:rsidP="00D95B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IV.</w:t>
      </w: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95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Инструментарий оценки индивидуального развития ребенка.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Оценка индивидуального развития осуществляется через наблюдения, беседы, анализ продуктов детской деятельности, в процессе непосредственно организованной деятельности.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Оценка индивидуального развития ребенка проводится по следующим уровням показателей: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показатель сформирован (высокий уровень – 3 балла) — наблюдается в самостоятельной деятельности ребёнка, в совместной деятельности </w:t>
      </w:r>
      <w:proofErr w:type="gramStart"/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взрослым;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показатель в стадии формирования (средний уровень – 2 балла) — проявляется неустойчиво, чаще при создании специальных ситуаций, провоцирующих его проявление: ребёнок справляется с заданием с помощью наводящих вопросов взрослого, даёт аналогичные примеры;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показатель не сформирован (низкий уровень – 1 балл) — не проявляется ни в одной из ситуаций, на все предложения взрослого ребёнок не даёт положительного ответа, не в состоянии выполнить задание самостоятельно.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Оценки «высокий уровень» и «средний» отражают состояние нормы развития и освоения Образовательной программы.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по каким-то направлениям преобладают оценки «низкий уровень», следует усилить индивидуальную работу с ребёнком по данному направлению с учётом выявленных проблем, а также при взаимодействии с семьёй по реализации Образовательной программы.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4.3. </w:t>
      </w:r>
      <w:proofErr w:type="gramStart"/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результатам педагогической, составляются индивидуальные рекомендации по коррекции развития ребёнка.</w:t>
      </w:r>
      <w:proofErr w:type="gramEnd"/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 Методологическая основа педагогической диагностики: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проведения педагогической диагностики используются  параметры педагогической диагностики индивидуального разви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тия детей от 3 до 7 лет</w:t>
      </w: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Выделенные показатели отражают основные моменты развития дошкольников, те характеристики, которые складываются и развиваются в дошкольном детстве и обуславливают успешность перехода ребенка на следующий возрастной этап. </w:t>
      </w:r>
    </w:p>
    <w:p w:rsidR="00D95BC6" w:rsidRPr="00D95BC6" w:rsidRDefault="00D95BC6" w:rsidP="00D95B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V. Контроль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Контроль проведения и объективности оценки индивидуального развития ребенка осуществляется заведующей и старшим воспитателем посредством следующих форм: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ежедневный текущий контроль;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тематический контроль;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оперативный контроль;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деятельности в рамках контроля: педагогические наблюдения; изучение и анализ документации, собеседования.</w:t>
      </w:r>
    </w:p>
    <w:p w:rsidR="00D95BC6" w:rsidRPr="00D95BC6" w:rsidRDefault="00D95BC6" w:rsidP="00D95B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VI. Организация работы с результатами оценки индивидуального развития ребенка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 Результаты оценки индивидуального развития детей обсуждаются на педагогических заседаниях ДОУ для выработки индивидуальных траекторий развития, разработки индивидуальных программ.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 Обобщенные результаты оценки индивидуального развития детей могут  использоваться в проблемно-ориентированном анализе деятельности ДОУ в целях принятия управленческих решений.  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6.3. Основными пользователями информации о результатах оценки индивидуального развития детей являются: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родители (законные представители) воспитанников,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педагоги (непосредственно работающие с ребенком).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6.4. Пользователями обобщенной информации о результатах индивидуального развития детей являются: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педагогический совет ДОУ,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экспертные комиссии,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управление  образования района</w:t>
      </w: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95BC6" w:rsidRPr="00D95BC6" w:rsidRDefault="00D95BC6" w:rsidP="00D95B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VII. Документация</w:t>
      </w:r>
    </w:p>
    <w:p w:rsidR="00D95BC6" w:rsidRPr="00D95BC6" w:rsidRDefault="00D95BC6" w:rsidP="00D95B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95B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7.1. Результаты оценки индивидуального развития детей, хранятся у педагогов, а сводная таблица результатов  в электронном виде в методическом кабинете. Обновляются по мере необходимости.</w:t>
      </w:r>
    </w:p>
    <w:p w:rsidR="00FA7863" w:rsidRDefault="00591DF5">
      <w:r>
        <w:rPr>
          <w:noProof/>
          <w:lang w:eastAsia="ru-RU"/>
        </w:rPr>
        <w:lastRenderedPageBreak/>
        <w:drawing>
          <wp:inline distT="0" distB="0" distL="0" distR="0">
            <wp:extent cx="5924550" cy="8210550"/>
            <wp:effectExtent l="19050" t="0" r="0" b="0"/>
            <wp:docPr id="2" name="Рисунок 1" descr="C:\Users\admin\Pictures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863" w:rsidSect="00FA7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B6E1E"/>
    <w:multiLevelType w:val="multilevel"/>
    <w:tmpl w:val="8F9CE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245846"/>
    <w:multiLevelType w:val="multilevel"/>
    <w:tmpl w:val="3F40D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E812727"/>
    <w:multiLevelType w:val="multilevel"/>
    <w:tmpl w:val="61102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5915B8"/>
    <w:multiLevelType w:val="multilevel"/>
    <w:tmpl w:val="BA643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543F00"/>
    <w:multiLevelType w:val="multilevel"/>
    <w:tmpl w:val="2C82D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5BC6"/>
    <w:rsid w:val="000361DF"/>
    <w:rsid w:val="00236D91"/>
    <w:rsid w:val="003C606C"/>
    <w:rsid w:val="00437315"/>
    <w:rsid w:val="00591DF5"/>
    <w:rsid w:val="00721B26"/>
    <w:rsid w:val="00D95BC6"/>
    <w:rsid w:val="00DC7561"/>
    <w:rsid w:val="00DD67E7"/>
    <w:rsid w:val="00FA7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D95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95BC6"/>
  </w:style>
  <w:style w:type="paragraph" w:styleId="a3">
    <w:name w:val="Balloon Text"/>
    <w:basedOn w:val="a"/>
    <w:link w:val="a4"/>
    <w:uiPriority w:val="99"/>
    <w:semiHidden/>
    <w:unhideWhenUsed/>
    <w:rsid w:val="00721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B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1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1248</Words>
  <Characters>7116</Characters>
  <Application>Microsoft Office Word</Application>
  <DocSecurity>0</DocSecurity>
  <Lines>59</Lines>
  <Paragraphs>16</Paragraphs>
  <ScaleCrop>false</ScaleCrop>
  <Company>SPecialiST RePack</Company>
  <LinksUpToDate>false</LinksUpToDate>
  <CharactersWithSpaces>8348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2019-03-09T08:13:00Z</cp:lastPrinted>
  <dcterms:created xsi:type="dcterms:W3CDTF">2019-03-09T07:58:00Z</dcterms:created>
  <dcterms:modified xsi:type="dcterms:W3CDTF">2019-03-09T10:10:00Z</dcterms:modified>
</cp:coreProperties>
</file>