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 </w:t>
      </w:r>
      <w:r>
        <w:object w:dxaOrig="1281" w:dyaOrig="1224">
          <v:rect xmlns:o="urn:schemas-microsoft-com:office:office" xmlns:v="urn:schemas-microsoft-com:vml" id="rectole0000000000" style="width:64.050000pt;height:61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keepNext w:val="true"/>
        <w:spacing w:before="0" w:after="0" w:line="276"/>
        <w:ind w:right="0" w:left="0" w:firstLine="0"/>
        <w:jc w:val="center"/>
        <w:rPr>
          <w:rFonts w:ascii="Arial" w:hAnsi="Arial" w:cs="Arial" w:eastAsia="Arial"/>
          <w:caps w:val="true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Р Е С П У Б Л И К А   Д А Г Е С Т А Н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76"/>
        <w:ind w:right="0" w:left="-709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МУНИЦИПАЛЬНОЕ ОБРАЗОВАНИЕ 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с. Буртунай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Казбековский район</w:t>
      </w:r>
    </w:p>
    <w:p>
      <w:pPr>
        <w:spacing w:before="0" w:after="0" w:line="276"/>
        <w:ind w:right="0" w:left="-851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МУНИЦИПАЛЬНОЕ казенное  ДОШКОЛЬНОЕ  ОБРАЗОВАТЕЛЬНОЕ УЧРЕЖДЕНИЕ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ДЕТСКИЙ сад  имени Гаджи Махачева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76"/>
        <w:ind w:right="0" w:left="-851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Адрес: 368146, Республика Дагестан, Казбековский район, с. Буртунай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   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Email: </w:t>
      </w:r>
      <w:hyperlink xmlns:r="http://schemas.openxmlformats.org/officeDocument/2006/relationships" r:id="docRId2"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douburtuhay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HYPERLINK "mailto:douburtuhay@mail.ru"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@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HYPERLINK "mailto:douburtuhay@mail.ru"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mail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HYPERLINK "mailto:douburtuhay@mail.ru"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HYPERLINK "mailto:douburtuhay@mail.ru"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ru</w:t>
        </w:r>
      </w:hyperlink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666666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ПРИКАЗ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 43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                                                                              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от 10.09. 2018 г.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                                                                              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О проведении месячника  безопасности дорожного  движения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568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       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   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В соответствии с приказом по Казбековскому УО от 06.09.2018  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 133 «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О проведении месячника безопасности дорожного движения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»,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в целях снижения аварийности и обеспечения безопасности дорожного движения,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ПРИКАЗЫВАЮ:</w:t>
      </w:r>
    </w:p>
    <w:p>
      <w:pPr>
        <w:spacing w:before="0" w:after="0" w:line="33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1.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Утвердить и принять к исполнению план мероприятий по проведению  месячника  безопасности дорожного движения в МКДОУ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Детский сад им.Г.Махачева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»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в период</w:t>
      </w:r>
    </w:p>
    <w:p>
      <w:pPr>
        <w:spacing w:before="0" w:after="0" w:line="330"/>
        <w:ind w:right="0" w:left="0" w:firstLine="0"/>
        <w:jc w:val="both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         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с 30.08. по 30.09.2018 г.</w:t>
      </w:r>
    </w:p>
    <w:p>
      <w:pPr>
        <w:spacing w:before="0" w:after="0" w:line="33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33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2.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Обеспечить выполнение плана мероприятий в рамках месячника безопасности дорожного движения в установленные сроки;</w:t>
      </w:r>
    </w:p>
    <w:p>
      <w:pPr>
        <w:spacing w:before="0" w:after="0" w:line="33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3.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Провести консультацию с педагогами по организации совместных мероприятий с воспитанниками и родителями по правилам дорожного движения.</w:t>
      </w:r>
    </w:p>
    <w:p>
      <w:pPr>
        <w:spacing w:before="0" w:after="0" w:line="33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4.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Воспитателям старшей группы- Абакаровой  А.Б. и Абдулаевой А.Х.</w:t>
      </w:r>
    </w:p>
    <w:p>
      <w:pPr>
        <w:spacing w:before="0" w:after="0" w:line="240"/>
        <w:ind w:right="0" w:left="0" w:firstLine="708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обеспечить активное участие всех педагогов МКДОУ в подготовке   и проведении мероприятий согласно утверждённому плану;</w:t>
      </w:r>
    </w:p>
    <w:p>
      <w:pPr>
        <w:spacing w:before="0" w:after="0" w:line="33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5.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Обеспечить участие сотрудников УГИБДД МВД района  в совместных мероприятиях.</w:t>
      </w:r>
    </w:p>
    <w:p>
      <w:pPr>
        <w:spacing w:before="0" w:after="0" w:line="33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6.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Воспитателям групп:</w:t>
      </w:r>
    </w:p>
    <w:p>
      <w:pPr>
        <w:numPr>
          <w:ilvl w:val="0"/>
          <w:numId w:val="17"/>
        </w:numPr>
        <w:tabs>
          <w:tab w:val="left" w:pos="720" w:leader="none"/>
        </w:tabs>
        <w:spacing w:before="0" w:after="0" w:line="240"/>
        <w:ind w:right="0" w:left="720" w:firstLine="708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Обеспечить участие воспитанников в плановых мероприятиях, проводимых на базе МКДОУ;</w:t>
      </w:r>
    </w:p>
    <w:p>
      <w:pPr>
        <w:numPr>
          <w:ilvl w:val="0"/>
          <w:numId w:val="17"/>
        </w:numPr>
        <w:tabs>
          <w:tab w:val="left" w:pos="720" w:leader="none"/>
        </w:tabs>
        <w:spacing w:before="0" w:after="0" w:line="240"/>
        <w:ind w:right="0" w:left="720" w:firstLine="852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Обеспечить участие родителей в совместных мероприятиях по правилам дорожного движения.</w:t>
      </w:r>
    </w:p>
    <w:p>
      <w:pPr>
        <w:spacing w:before="0" w:after="0" w:line="33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7.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Контроль за исполнением данного приказа оставляю за собой.</w:t>
      </w:r>
    </w:p>
    <w:p>
      <w:pPr>
        <w:spacing w:before="0" w:after="0" w:line="33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33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                                         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Заведующий     ДОУ:                                               /Азизова С.Р./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-4" w:left="510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УТВЕРЖДЕН</w:t>
        <w:br/>
        <w:t xml:space="preserve">приложение  к приказу МКДОУ</w:t>
      </w:r>
    </w:p>
    <w:p>
      <w:pPr>
        <w:spacing w:before="0" w:after="0" w:line="240"/>
        <w:ind w:right="-4" w:left="510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Д/с им.Г.Махачева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-4" w:left="5104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-4" w:left="510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   10.09.2018г. 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43</w:t>
      </w:r>
    </w:p>
    <w:p>
      <w:pPr>
        <w:spacing w:before="0" w:after="0" w:line="240"/>
        <w:ind w:right="-4" w:left="510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-4" w:left="5104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ПЛАН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 </w:t>
        <w:br/>
        <w:t xml:space="preserve">мероприятий по проведению  месячника  безопасности дорожного движения в муниципальном казенном дошкольном образовательном учреждении 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Д/с  им.Г.Махачева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в период с 30.09. по 30.09.2018 г.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</w:p>
    <w:tbl>
      <w:tblPr/>
      <w:tblGrid>
        <w:gridCol w:w="6352"/>
        <w:gridCol w:w="3118"/>
      </w:tblGrid>
      <w:tr>
        <w:trPr>
          <w:trHeight w:val="337" w:hRule="auto"/>
          <w:jc w:val="left"/>
        </w:trPr>
        <w:tc>
          <w:tcPr>
            <w:tcW w:w="6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Мероприятия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Ответственные</w:t>
            </w:r>
          </w:p>
        </w:tc>
      </w:tr>
      <w:tr>
        <w:trPr>
          <w:trHeight w:val="1053" w:hRule="auto"/>
          <w:jc w:val="left"/>
        </w:trPr>
        <w:tc>
          <w:tcPr>
            <w:tcW w:w="6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numPr>
                <w:ilvl w:val="0"/>
                <w:numId w:val="28"/>
              </w:numPr>
              <w:tabs>
                <w:tab w:val="left" w:pos="720" w:leader="none"/>
              </w:tabs>
              <w:spacing w:before="0" w:after="0" w:line="240"/>
              <w:ind w:right="0" w:left="720" w:firstLine="284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Организация проведения родительских собраний с обсуждением вопросов безопасности дорожного движения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Воспитатели старшей группы</w:t>
            </w:r>
          </w:p>
        </w:tc>
      </w:tr>
      <w:tr>
        <w:trPr>
          <w:trHeight w:val="1410" w:hRule="auto"/>
          <w:jc w:val="left"/>
        </w:trPr>
        <w:tc>
          <w:tcPr>
            <w:tcW w:w="6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numPr>
                <w:ilvl w:val="0"/>
                <w:numId w:val="32"/>
              </w:numPr>
              <w:tabs>
                <w:tab w:val="left" w:pos="720" w:leader="none"/>
              </w:tabs>
              <w:spacing w:before="0" w:after="0" w:line="240"/>
              <w:ind w:right="0" w:left="720" w:firstLine="284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Организация проведения в дошкольном образовательном учреждении совместных мероприятий с детьми с обсуждением проблем безопасности дорожного движения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Воспитатели  всех групп</w:t>
            </w:r>
          </w:p>
        </w:tc>
      </w:tr>
      <w:tr>
        <w:trPr>
          <w:trHeight w:val="1073" w:hRule="auto"/>
          <w:jc w:val="left"/>
        </w:trPr>
        <w:tc>
          <w:tcPr>
            <w:tcW w:w="6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numPr>
                <w:ilvl w:val="0"/>
                <w:numId w:val="36"/>
              </w:numPr>
              <w:tabs>
                <w:tab w:val="left" w:pos="720" w:leader="none"/>
              </w:tabs>
              <w:spacing w:before="0" w:after="0" w:line="240"/>
              <w:ind w:right="0" w:left="720" w:firstLine="284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Организация проведения акции для участников дорожного движения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Музыкальный руководитель, инструктор  по физкультуре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30" w:hRule="auto"/>
          <w:jc w:val="left"/>
        </w:trPr>
        <w:tc>
          <w:tcPr>
            <w:tcW w:w="6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numPr>
                <w:ilvl w:val="0"/>
                <w:numId w:val="40"/>
              </w:numPr>
              <w:tabs>
                <w:tab w:val="left" w:pos="720" w:leader="none"/>
              </w:tabs>
              <w:spacing w:before="0" w:after="0" w:line="240"/>
              <w:ind w:right="0" w:left="720" w:firstLine="284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Организация участия воспитанников в мероприятиях, проводимых  в ДОУ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День открытых дверей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Посвящение в пешеходы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Я и  дорога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и др.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Воспитатели старшей группы совместно с УГИБДД МВД района</w:t>
            </w:r>
          </w:p>
        </w:tc>
      </w:tr>
      <w:tr>
        <w:trPr>
          <w:trHeight w:val="694" w:hRule="auto"/>
          <w:jc w:val="left"/>
        </w:trPr>
        <w:tc>
          <w:tcPr>
            <w:tcW w:w="6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numPr>
                <w:ilvl w:val="0"/>
                <w:numId w:val="44"/>
              </w:numPr>
              <w:tabs>
                <w:tab w:val="left" w:pos="720" w:leader="none"/>
              </w:tabs>
              <w:spacing w:before="0" w:after="0" w:line="240"/>
              <w:ind w:right="0" w:left="720" w:firstLine="284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Организация  выставки рисунков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Дорога глазами ребёнка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Воспитатели всех групп </w:t>
            </w:r>
          </w:p>
        </w:tc>
      </w:tr>
      <w:tr>
        <w:trPr>
          <w:trHeight w:val="1073" w:hRule="auto"/>
          <w:jc w:val="left"/>
        </w:trPr>
        <w:tc>
          <w:tcPr>
            <w:tcW w:w="6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numPr>
                <w:ilvl w:val="0"/>
                <w:numId w:val="48"/>
              </w:numPr>
              <w:tabs>
                <w:tab w:val="left" w:pos="720" w:leader="none"/>
              </w:tabs>
              <w:spacing w:before="0" w:after="0" w:line="240"/>
              <w:ind w:right="0" w:left="720" w:firstLine="284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Организация и проведение спортивного мероприятия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Эстафета зелёного огонька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16" w:type="dxa"/>
              <w:right w:w="116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Инструктор по физической культуре и воспитатели всех групп.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290" w:dyaOrig="4259">
          <v:rect xmlns:o="urn:schemas-microsoft-com:office:office" xmlns:v="urn:schemas-microsoft-com:vml" id="rectole0000000001" style="width:364.500000pt;height:212.95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00" w:dyaOrig="3825">
          <v:rect xmlns:o="urn:schemas-microsoft-com:office:office" xmlns:v="urn:schemas-microsoft-com:vml" id="rectole0000000002" style="width:255.000000pt;height:191.25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510" w:dyaOrig="4919">
          <v:rect xmlns:o="urn:schemas-microsoft-com:office:office" xmlns:v="urn:schemas-microsoft-com:vml" id="rectole0000000003" style="width:325.500000pt;height:245.95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17">
    <w:abstractNumId w:val="36"/>
  </w:num>
  <w:num w:numId="28">
    <w:abstractNumId w:val="30"/>
  </w:num>
  <w:num w:numId="32">
    <w:abstractNumId w:val="24"/>
  </w:num>
  <w:num w:numId="36">
    <w:abstractNumId w:val="18"/>
  </w:num>
  <w:num w:numId="40">
    <w:abstractNumId w:val="12"/>
  </w:num>
  <w:num w:numId="44">
    <w:abstractNumId w:val="6"/>
  </w:num>
  <w:num w:numId="4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1.bin" Id="docRId3" Type="http://schemas.openxmlformats.org/officeDocument/2006/relationships/oleObject" /><Relationship Target="embeddings/oleObject3.bin" Id="docRId7" Type="http://schemas.openxmlformats.org/officeDocument/2006/relationships/oleObject" /><Relationship Target="embeddings/oleObject0.bin" Id="docRId0" Type="http://schemas.openxmlformats.org/officeDocument/2006/relationships/oleObject" /><Relationship Target="styles.xml" Id="docRId10" Type="http://schemas.openxmlformats.org/officeDocument/2006/relationships/styles" /><Relationship TargetMode="External" Target="mailto:douburtuhay@mail.ru" Id="docRId2" Type="http://schemas.openxmlformats.org/officeDocument/2006/relationships/hyperlink" /><Relationship Target="media/image1.wmf" Id="docRId4" Type="http://schemas.openxmlformats.org/officeDocument/2006/relationships/image" /><Relationship Target="media/image2.wmf" Id="docRId6" Type="http://schemas.openxmlformats.org/officeDocument/2006/relationships/image" /><Relationship Target="media/image3.wmf" Id="docRId8" Type="http://schemas.openxmlformats.org/officeDocument/2006/relationships/image" /><Relationship Target="media/image0.wmf" Id="docRId1" Type="http://schemas.openxmlformats.org/officeDocument/2006/relationships/image" /><Relationship Target="embeddings/oleObject2.bin" Id="docRId5" Type="http://schemas.openxmlformats.org/officeDocument/2006/relationships/oleObject" /><Relationship Target="numbering.xml" Id="docRId9" Type="http://schemas.openxmlformats.org/officeDocument/2006/relationships/numbering" /></Relationships>
</file>